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D892" w14:textId="481FB240" w:rsidR="660F602C" w:rsidRPr="00D4185C" w:rsidRDefault="65BE5F39" w:rsidP="037DE9E9">
      <w:pPr>
        <w:rPr>
          <w:rFonts w:ascii="Dosis" w:eastAsia="Dosis" w:hAnsi="Dosis" w:cs="Dosis"/>
          <w:b/>
          <w:bCs/>
          <w:lang w:val="en-GB"/>
        </w:rPr>
      </w:pPr>
      <w:r w:rsidRPr="00D4185C">
        <w:rPr>
          <w:rFonts w:ascii="Dosis" w:eastAsia="Dosis" w:hAnsi="Dosis" w:cs="Dosis"/>
          <w:b/>
          <w:bCs/>
          <w:lang w:val="en-GB"/>
        </w:rPr>
        <w:t>Front Desk Agent (m/w/d) – Be the Face of Our Hotel!</w:t>
      </w:r>
    </w:p>
    <w:p w14:paraId="5E5A4EAA" w14:textId="393DFC4B" w:rsidR="660F602C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t xml:space="preserve">Du liebst es, Menschen zu begrüßen und bist ein echtes Kommunikations-Talent? Perfekt, dann werde unser Front Desk Agent und sorge für den perfekten ersten Eindruck! Bei uns bist du mehr als nur die Person an der Rezeption – </w:t>
      </w:r>
      <w:proofErr w:type="spellStart"/>
      <w:r w:rsidRPr="037DE9E9">
        <w:rPr>
          <w:rFonts w:ascii="Dosis" w:eastAsia="Dosis" w:hAnsi="Dosis" w:cs="Dosis"/>
        </w:rPr>
        <w:t>you’re</w:t>
      </w:r>
      <w:proofErr w:type="spellEnd"/>
      <w:r w:rsidRPr="037DE9E9">
        <w:rPr>
          <w:rFonts w:ascii="Dosis" w:eastAsia="Dosis" w:hAnsi="Dosis" w:cs="Dosis"/>
        </w:rPr>
        <w:t xml:space="preserve"> </w:t>
      </w:r>
      <w:proofErr w:type="spellStart"/>
      <w:r w:rsidRPr="037DE9E9">
        <w:rPr>
          <w:rFonts w:ascii="Dosis" w:eastAsia="Dosis" w:hAnsi="Dosis" w:cs="Dosis"/>
        </w:rPr>
        <w:t>the</w:t>
      </w:r>
      <w:proofErr w:type="spellEnd"/>
      <w:r w:rsidRPr="037DE9E9">
        <w:rPr>
          <w:rFonts w:ascii="Dosis" w:eastAsia="Dosis" w:hAnsi="Dosis" w:cs="Dosis"/>
        </w:rPr>
        <w:t xml:space="preserve"> </w:t>
      </w:r>
      <w:proofErr w:type="spellStart"/>
      <w:r w:rsidRPr="037DE9E9">
        <w:rPr>
          <w:rFonts w:ascii="Dosis" w:eastAsia="Dosis" w:hAnsi="Dosis" w:cs="Dosis"/>
        </w:rPr>
        <w:t>Heartbeat</w:t>
      </w:r>
      <w:proofErr w:type="spellEnd"/>
      <w:r w:rsidRPr="037DE9E9">
        <w:rPr>
          <w:rFonts w:ascii="Dosis" w:eastAsia="Dosis" w:hAnsi="Dosis" w:cs="Dosis"/>
        </w:rPr>
        <w:t xml:space="preserve"> </w:t>
      </w:r>
      <w:proofErr w:type="spellStart"/>
      <w:r w:rsidRPr="037DE9E9">
        <w:rPr>
          <w:rFonts w:ascii="Dosis" w:eastAsia="Dosis" w:hAnsi="Dosis" w:cs="Dosis"/>
        </w:rPr>
        <w:t>of</w:t>
      </w:r>
      <w:proofErr w:type="spellEnd"/>
      <w:r w:rsidRPr="037DE9E9">
        <w:rPr>
          <w:rFonts w:ascii="Dosis" w:eastAsia="Dosis" w:hAnsi="Dosis" w:cs="Dosis"/>
        </w:rPr>
        <w:t xml:space="preserve"> </w:t>
      </w:r>
      <w:proofErr w:type="spellStart"/>
      <w:r w:rsidRPr="037DE9E9">
        <w:rPr>
          <w:rFonts w:ascii="Dosis" w:eastAsia="Dosis" w:hAnsi="Dosis" w:cs="Dosis"/>
        </w:rPr>
        <w:t>the</w:t>
      </w:r>
      <w:proofErr w:type="spellEnd"/>
      <w:r w:rsidRPr="037DE9E9">
        <w:rPr>
          <w:rFonts w:ascii="Dosis" w:eastAsia="Dosis" w:hAnsi="Dosis" w:cs="Dosis"/>
        </w:rPr>
        <w:t xml:space="preserve"> Lobby!</w:t>
      </w:r>
    </w:p>
    <w:p w14:paraId="5878BBF3" w14:textId="3FA5D5B2" w:rsidR="660F602C" w:rsidRDefault="65BE5F39" w:rsidP="037DE9E9">
      <w:pPr>
        <w:rPr>
          <w:rFonts w:ascii="Dosis" w:eastAsia="Dosis" w:hAnsi="Dosis" w:cs="Dosis"/>
        </w:rPr>
      </w:pPr>
      <w:proofErr w:type="spellStart"/>
      <w:r w:rsidRPr="037DE9E9">
        <w:rPr>
          <w:rFonts w:ascii="Dosis" w:eastAsia="Dosis" w:hAnsi="Dosis" w:cs="Dosis"/>
        </w:rPr>
        <w:t>Your</w:t>
      </w:r>
      <w:proofErr w:type="spellEnd"/>
      <w:r w:rsidRPr="037DE9E9">
        <w:rPr>
          <w:rFonts w:ascii="Dosis" w:eastAsia="Dosis" w:hAnsi="Dosis" w:cs="Dosis"/>
        </w:rPr>
        <w:t xml:space="preserve"> </w:t>
      </w:r>
      <w:proofErr w:type="spellStart"/>
      <w:r w:rsidRPr="037DE9E9">
        <w:rPr>
          <w:rFonts w:ascii="Dosis" w:eastAsia="Dosis" w:hAnsi="Dosis" w:cs="Dosis"/>
        </w:rPr>
        <w:t>Role</w:t>
      </w:r>
      <w:proofErr w:type="spellEnd"/>
      <w:r w:rsidRPr="037DE9E9">
        <w:rPr>
          <w:rFonts w:ascii="Dosis" w:eastAsia="Dosis" w:hAnsi="Dosis" w:cs="Dosis"/>
        </w:rPr>
        <w:t>:</w:t>
      </w:r>
    </w:p>
    <w:p w14:paraId="4FE761D5" w14:textId="36D8A9B1" w:rsidR="65BE5F39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t>• Welcome Wizard: Du begrüßt unsere Gäste mit einem Lächeln und schaffst vom ersten Moment an eine einladende Atmosphäre – bei dir fühlt sich jeder wie zu Hause.</w:t>
      </w:r>
    </w:p>
    <w:p w14:paraId="7E4A20B3" w14:textId="4DB69B2C" w:rsidR="65BE5F39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t xml:space="preserve">• Check-in/Check-out Pro: Du jonglierst mit Buchungen, bereitest die Zimmer vor und kümmerst dich um alle Anliegen, schnell und effizient – </w:t>
      </w:r>
      <w:proofErr w:type="spellStart"/>
      <w:r w:rsidRPr="037DE9E9">
        <w:rPr>
          <w:rFonts w:ascii="Dosis" w:eastAsia="Dosis" w:hAnsi="Dosis" w:cs="Dosis"/>
        </w:rPr>
        <w:t>No</w:t>
      </w:r>
      <w:proofErr w:type="spellEnd"/>
      <w:r w:rsidRPr="037DE9E9">
        <w:rPr>
          <w:rFonts w:ascii="Dosis" w:eastAsia="Dosis" w:hAnsi="Dosis" w:cs="Dosis"/>
        </w:rPr>
        <w:t xml:space="preserve"> Stress, Just </w:t>
      </w:r>
      <w:proofErr w:type="spellStart"/>
      <w:r w:rsidRPr="037DE9E9">
        <w:rPr>
          <w:rFonts w:ascii="Dosis" w:eastAsia="Dosis" w:hAnsi="Dosis" w:cs="Dosis"/>
        </w:rPr>
        <w:t>Success</w:t>
      </w:r>
      <w:proofErr w:type="spellEnd"/>
      <w:r w:rsidRPr="037DE9E9">
        <w:rPr>
          <w:rFonts w:ascii="Dosis" w:eastAsia="Dosis" w:hAnsi="Dosis" w:cs="Dosis"/>
        </w:rPr>
        <w:t>!</w:t>
      </w:r>
    </w:p>
    <w:p w14:paraId="776FD4AA" w14:textId="386B8DEA" w:rsidR="65BE5F39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t xml:space="preserve">• Concierge </w:t>
      </w:r>
      <w:proofErr w:type="spellStart"/>
      <w:r w:rsidRPr="037DE9E9">
        <w:rPr>
          <w:rFonts w:ascii="Dosis" w:eastAsia="Dosis" w:hAnsi="Dosis" w:cs="Dosis"/>
        </w:rPr>
        <w:t>Extraordinaire</w:t>
      </w:r>
      <w:proofErr w:type="spellEnd"/>
      <w:r w:rsidRPr="037DE9E9">
        <w:rPr>
          <w:rFonts w:ascii="Dosis" w:eastAsia="Dosis" w:hAnsi="Dosis" w:cs="Dosis"/>
        </w:rPr>
        <w:t>: Von Restaurantempfehlungen bis zu Insider-Tipps für die besten Spots in der Stadt – du weißt immer, was geht.</w:t>
      </w:r>
    </w:p>
    <w:p w14:paraId="57AB43DC" w14:textId="75535D60" w:rsidR="660F602C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t>• Problem Solver: Gästeanliegen sind für dich kein Problem, sondern die Chance, zu glänzen! Du löst kleine und große Herausforderungen mit Charme und Souveränität.</w:t>
      </w:r>
    </w:p>
    <w:p w14:paraId="387A45BC" w14:textId="3AF719CB" w:rsidR="037DE9E9" w:rsidRDefault="037DE9E9" w:rsidP="037DE9E9">
      <w:pPr>
        <w:rPr>
          <w:rFonts w:ascii="Dosis" w:eastAsia="Dosis" w:hAnsi="Dosis" w:cs="Dosis"/>
        </w:rPr>
      </w:pPr>
    </w:p>
    <w:p w14:paraId="79DD80C9" w14:textId="18E7D7E8" w:rsidR="660F602C" w:rsidRPr="00D4185C" w:rsidRDefault="65BE5F39" w:rsidP="037DE9E9">
      <w:pPr>
        <w:rPr>
          <w:rFonts w:ascii="Dosis" w:eastAsia="Dosis" w:hAnsi="Dosis" w:cs="Dosis"/>
          <w:lang w:val="en-GB"/>
        </w:rPr>
      </w:pPr>
      <w:r w:rsidRPr="00D4185C">
        <w:rPr>
          <w:rFonts w:ascii="Dosis" w:eastAsia="Dosis" w:hAnsi="Dosis" w:cs="Dosis"/>
          <w:lang w:val="en-GB"/>
        </w:rPr>
        <w:t>What you bring to the table:</w:t>
      </w:r>
    </w:p>
    <w:p w14:paraId="5F0E4E22" w14:textId="153D3483" w:rsidR="65BE5F39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t>• Erste Erfahrungen an der Rezeption oder im Kundenservice? Perfekt, aber keine Must-Have – deine positive Vibes zählen mehr!</w:t>
      </w:r>
    </w:p>
    <w:p w14:paraId="6564A783" w14:textId="0B171D41" w:rsidR="65BE5F39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t>• Multitasking Genius: Du behältst auch in stressigen Situationen den Überblick und bringst alles gekonnt unter einen Hut.</w:t>
      </w:r>
    </w:p>
    <w:p w14:paraId="1D883982" w14:textId="4EAD6EBF" w:rsidR="65BE5F39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t>• Communication Skills in Deutsch und Englisch – je mehr Sprachen, desto besser!</w:t>
      </w:r>
    </w:p>
    <w:p w14:paraId="72BAB5E0" w14:textId="4D126F94" w:rsidR="65BE5F39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t xml:space="preserve">• Tech </w:t>
      </w:r>
      <w:proofErr w:type="spellStart"/>
      <w:r w:rsidRPr="037DE9E9">
        <w:rPr>
          <w:rFonts w:ascii="Dosis" w:eastAsia="Dosis" w:hAnsi="Dosis" w:cs="Dosis"/>
        </w:rPr>
        <w:t>Savvy</w:t>
      </w:r>
      <w:proofErr w:type="spellEnd"/>
      <w:r w:rsidRPr="037DE9E9">
        <w:rPr>
          <w:rFonts w:ascii="Dosis" w:eastAsia="Dosis" w:hAnsi="Dosis" w:cs="Dosis"/>
        </w:rPr>
        <w:t>: Du kennst dich mit gängigen Hotelsoftwares aus? Super! Wenn nicht, bringen wir es dir bei.</w:t>
      </w:r>
    </w:p>
    <w:p w14:paraId="0552E4CD" w14:textId="3CD075A5" w:rsidR="65BE5F39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t>• Ein freundliches, gepflegtes Auftreten und die Fähigkeit, jeden Gast mit einem Lächeln zu begeistern.</w:t>
      </w:r>
    </w:p>
    <w:p w14:paraId="419608F0" w14:textId="2B894DAE" w:rsidR="660F602C" w:rsidRDefault="660F602C" w:rsidP="037DE9E9">
      <w:pPr>
        <w:rPr>
          <w:rFonts w:ascii="Dosis" w:eastAsia="Dosis" w:hAnsi="Dosis" w:cs="Dosis"/>
        </w:rPr>
      </w:pPr>
    </w:p>
    <w:p w14:paraId="40777DAB" w14:textId="596FAC3E" w:rsidR="65BE5F39" w:rsidRPr="00D4185C" w:rsidRDefault="65BE5F39" w:rsidP="037DE9E9">
      <w:pPr>
        <w:rPr>
          <w:rFonts w:ascii="Dosis" w:eastAsia="Dosis" w:hAnsi="Dosis" w:cs="Dosis"/>
          <w:lang w:val="en-GB"/>
        </w:rPr>
      </w:pPr>
      <w:r w:rsidRPr="00D4185C">
        <w:rPr>
          <w:rFonts w:ascii="Dosis" w:eastAsia="Dosis" w:hAnsi="Dosis" w:cs="Dosis"/>
          <w:lang w:val="en-GB"/>
        </w:rPr>
        <w:t>What’s in it for you:</w:t>
      </w:r>
    </w:p>
    <w:p w14:paraId="49DC7E98" w14:textId="78D4C7D0" w:rsidR="660F602C" w:rsidRPr="00D4185C" w:rsidRDefault="660F602C" w:rsidP="037DE9E9">
      <w:pPr>
        <w:rPr>
          <w:rFonts w:ascii="Dosis" w:eastAsia="Dosis" w:hAnsi="Dosis" w:cs="Dosis"/>
          <w:lang w:val="en-GB"/>
        </w:rPr>
      </w:pPr>
    </w:p>
    <w:p w14:paraId="0F2F2961" w14:textId="4ED01AFE" w:rsidR="65BE5F39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t xml:space="preserve">• Flexible </w:t>
      </w:r>
      <w:proofErr w:type="spellStart"/>
      <w:r w:rsidRPr="037DE9E9">
        <w:rPr>
          <w:rFonts w:ascii="Dosis" w:eastAsia="Dosis" w:hAnsi="Dosis" w:cs="Dosis"/>
        </w:rPr>
        <w:t>Shifts</w:t>
      </w:r>
      <w:proofErr w:type="spellEnd"/>
      <w:r w:rsidRPr="037DE9E9">
        <w:rPr>
          <w:rFonts w:ascii="Dosis" w:eastAsia="Dosis" w:hAnsi="Dosis" w:cs="Dosis"/>
        </w:rPr>
        <w:t xml:space="preserve"> und ein abwechslungsreicher Job, bei dem du jeden Tag Neues erlebst.</w:t>
      </w:r>
    </w:p>
    <w:p w14:paraId="0B9D2A0D" w14:textId="5068D494" w:rsidR="65BE5F39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t xml:space="preserve">• Ein </w:t>
      </w:r>
      <w:proofErr w:type="gramStart"/>
      <w:r w:rsidRPr="037DE9E9">
        <w:rPr>
          <w:rFonts w:ascii="Dosis" w:eastAsia="Dosis" w:hAnsi="Dosis" w:cs="Dosis"/>
        </w:rPr>
        <w:t>cooles</w:t>
      </w:r>
      <w:proofErr w:type="gramEnd"/>
      <w:r w:rsidRPr="037DE9E9">
        <w:rPr>
          <w:rFonts w:ascii="Dosis" w:eastAsia="Dosis" w:hAnsi="Dosis" w:cs="Dosis"/>
        </w:rPr>
        <w:t xml:space="preserve"> Team, das zusammenhält und sich gegenseitig unterstützt.</w:t>
      </w:r>
    </w:p>
    <w:p w14:paraId="5E529C66" w14:textId="200AB83C" w:rsidR="65BE5F39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lastRenderedPageBreak/>
        <w:t>• Training &amp; Development: Wir fördern dich und geben dir die Möglichkeit, dich ständig weiterzuentwickeln.</w:t>
      </w:r>
    </w:p>
    <w:p w14:paraId="49316903" w14:textId="3C11A773" w:rsidR="65BE5F39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t>• Work-Life Balance: Denn wir wissen, dass Freizeit genauso wichtig ist wie Arbeit.</w:t>
      </w:r>
    </w:p>
    <w:p w14:paraId="33A82357" w14:textId="1A4488D5" w:rsidR="65BE5F39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t xml:space="preserve">• </w:t>
      </w:r>
      <w:proofErr w:type="spellStart"/>
      <w:r w:rsidRPr="037DE9E9">
        <w:rPr>
          <w:rFonts w:ascii="Dosis" w:eastAsia="Dosis" w:hAnsi="Dosis" w:cs="Dosis"/>
        </w:rPr>
        <w:t>Employee</w:t>
      </w:r>
      <w:proofErr w:type="spellEnd"/>
      <w:r w:rsidRPr="037DE9E9">
        <w:rPr>
          <w:rFonts w:ascii="Dosis" w:eastAsia="Dosis" w:hAnsi="Dosis" w:cs="Dosis"/>
        </w:rPr>
        <w:t xml:space="preserve"> Benefits: Vergünstigungen im Hotel, Team-Events und jede Menge Spaß bei der Arbeit.</w:t>
      </w:r>
    </w:p>
    <w:p w14:paraId="601CA835" w14:textId="4BB7B964" w:rsidR="660F602C" w:rsidRDefault="660F602C" w:rsidP="037DE9E9">
      <w:pPr>
        <w:rPr>
          <w:rFonts w:ascii="Dosis" w:eastAsia="Dosis" w:hAnsi="Dosis" w:cs="Dosis"/>
        </w:rPr>
      </w:pPr>
    </w:p>
    <w:p w14:paraId="58559F26" w14:textId="7D327400" w:rsidR="660F602C" w:rsidRPr="00D4185C" w:rsidRDefault="65BE5F39" w:rsidP="037DE9E9">
      <w:pPr>
        <w:rPr>
          <w:rFonts w:ascii="Dosis" w:eastAsia="Dosis" w:hAnsi="Dosis" w:cs="Dosis"/>
          <w:lang w:val="en-GB"/>
        </w:rPr>
      </w:pPr>
      <w:r w:rsidRPr="00D4185C">
        <w:rPr>
          <w:rFonts w:ascii="Dosis" w:eastAsia="Dosis" w:hAnsi="Dosis" w:cs="Dosis"/>
          <w:lang w:val="en-GB"/>
        </w:rPr>
        <w:t>Ready to be our Front Desk Rockstar?</w:t>
      </w:r>
    </w:p>
    <w:p w14:paraId="4525B0A7" w14:textId="3F28BD52" w:rsidR="65BE5F39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t xml:space="preserve">Dann zögere nicht länger und werde Teil unseres Teams! Wir suchen Leute, die mit Herzblut dabei sind und unseren Gästen ein unvergessliches Erlebnis bieten. </w:t>
      </w:r>
      <w:proofErr w:type="spellStart"/>
      <w:r w:rsidRPr="037DE9E9">
        <w:rPr>
          <w:rFonts w:ascii="Dosis" w:eastAsia="Dosis" w:hAnsi="Dosis" w:cs="Dosis"/>
        </w:rPr>
        <w:t>Join</w:t>
      </w:r>
      <w:proofErr w:type="spellEnd"/>
      <w:r w:rsidRPr="037DE9E9">
        <w:rPr>
          <w:rFonts w:ascii="Dosis" w:eastAsia="Dosis" w:hAnsi="Dosis" w:cs="Dosis"/>
        </w:rPr>
        <w:t xml:space="preserve"> </w:t>
      </w:r>
      <w:proofErr w:type="spellStart"/>
      <w:r w:rsidRPr="037DE9E9">
        <w:rPr>
          <w:rFonts w:ascii="Dosis" w:eastAsia="Dosis" w:hAnsi="Dosis" w:cs="Dosis"/>
        </w:rPr>
        <w:t>us</w:t>
      </w:r>
      <w:proofErr w:type="spellEnd"/>
      <w:r w:rsidRPr="037DE9E9">
        <w:rPr>
          <w:rFonts w:ascii="Dosis" w:eastAsia="Dosis" w:hAnsi="Dosis" w:cs="Dosis"/>
        </w:rPr>
        <w:t xml:space="preserve"> </w:t>
      </w:r>
      <w:proofErr w:type="spellStart"/>
      <w:r w:rsidRPr="037DE9E9">
        <w:rPr>
          <w:rFonts w:ascii="Dosis" w:eastAsia="Dosis" w:hAnsi="Dosis" w:cs="Dosis"/>
        </w:rPr>
        <w:t>now</w:t>
      </w:r>
      <w:proofErr w:type="spellEnd"/>
      <w:r w:rsidRPr="037DE9E9">
        <w:rPr>
          <w:rFonts w:ascii="Dosis" w:eastAsia="Dosis" w:hAnsi="Dosis" w:cs="Dosis"/>
        </w:rPr>
        <w:t xml:space="preserve"> and </w:t>
      </w:r>
      <w:proofErr w:type="spellStart"/>
      <w:r w:rsidRPr="037DE9E9">
        <w:rPr>
          <w:rFonts w:ascii="Dosis" w:eastAsia="Dosis" w:hAnsi="Dosis" w:cs="Dosis"/>
        </w:rPr>
        <w:t>let’s</w:t>
      </w:r>
      <w:proofErr w:type="spellEnd"/>
      <w:r w:rsidRPr="037DE9E9">
        <w:rPr>
          <w:rFonts w:ascii="Dosis" w:eastAsia="Dosis" w:hAnsi="Dosis" w:cs="Dosis"/>
        </w:rPr>
        <w:t xml:space="preserve"> </w:t>
      </w:r>
      <w:proofErr w:type="spellStart"/>
      <w:r w:rsidRPr="037DE9E9">
        <w:rPr>
          <w:rFonts w:ascii="Dosis" w:eastAsia="Dosis" w:hAnsi="Dosis" w:cs="Dosis"/>
        </w:rPr>
        <w:t>make</w:t>
      </w:r>
      <w:proofErr w:type="spellEnd"/>
      <w:r w:rsidRPr="037DE9E9">
        <w:rPr>
          <w:rFonts w:ascii="Dosis" w:eastAsia="Dosis" w:hAnsi="Dosis" w:cs="Dosis"/>
        </w:rPr>
        <w:t xml:space="preserve"> </w:t>
      </w:r>
      <w:proofErr w:type="spellStart"/>
      <w:r w:rsidRPr="037DE9E9">
        <w:rPr>
          <w:rFonts w:ascii="Dosis" w:eastAsia="Dosis" w:hAnsi="Dosis" w:cs="Dosis"/>
        </w:rPr>
        <w:t>great</w:t>
      </w:r>
      <w:proofErr w:type="spellEnd"/>
      <w:r w:rsidRPr="037DE9E9">
        <w:rPr>
          <w:rFonts w:ascii="Dosis" w:eastAsia="Dosis" w:hAnsi="Dosis" w:cs="Dosis"/>
        </w:rPr>
        <w:t xml:space="preserve"> </w:t>
      </w:r>
      <w:proofErr w:type="spellStart"/>
      <w:r w:rsidRPr="037DE9E9">
        <w:rPr>
          <w:rFonts w:ascii="Dosis" w:eastAsia="Dosis" w:hAnsi="Dosis" w:cs="Dosis"/>
        </w:rPr>
        <w:t>things</w:t>
      </w:r>
      <w:proofErr w:type="spellEnd"/>
      <w:r w:rsidRPr="037DE9E9">
        <w:rPr>
          <w:rFonts w:ascii="Dosis" w:eastAsia="Dosis" w:hAnsi="Dosis" w:cs="Dosis"/>
        </w:rPr>
        <w:t xml:space="preserve"> happen!</w:t>
      </w:r>
    </w:p>
    <w:p w14:paraId="1C4758C5" w14:textId="70E68DA7" w:rsidR="660F602C" w:rsidRDefault="660F602C" w:rsidP="037DE9E9">
      <w:pPr>
        <w:rPr>
          <w:rFonts w:ascii="Dosis" w:eastAsia="Dosis" w:hAnsi="Dosis" w:cs="Dosis"/>
        </w:rPr>
      </w:pPr>
    </w:p>
    <w:p w14:paraId="30C079A9" w14:textId="743C294A" w:rsidR="65BE5F39" w:rsidRDefault="65BE5F39" w:rsidP="037DE9E9">
      <w:pPr>
        <w:rPr>
          <w:rFonts w:ascii="Dosis" w:eastAsia="Dosis" w:hAnsi="Dosis" w:cs="Dosis"/>
        </w:rPr>
      </w:pPr>
      <w:r w:rsidRPr="037DE9E9">
        <w:rPr>
          <w:rFonts w:ascii="Dosis" w:eastAsia="Dosis" w:hAnsi="Dosis" w:cs="Dosis"/>
        </w:rPr>
        <w:t>Wir freuen uns darauf, dich kennenzulernen!</w:t>
      </w:r>
    </w:p>
    <w:p w14:paraId="5396FF11" w14:textId="180DD480" w:rsidR="660F602C" w:rsidRDefault="660F602C" w:rsidP="660F602C">
      <w:pPr>
        <w:rPr>
          <w:rFonts w:ascii="Calibri" w:hAnsi="Calibri"/>
        </w:rPr>
      </w:pPr>
    </w:p>
    <w:p w14:paraId="4CFDA1EE" w14:textId="2A554447" w:rsidR="660F602C" w:rsidRDefault="660F602C" w:rsidP="660F602C">
      <w:pPr>
        <w:rPr>
          <w:rFonts w:ascii="Calibri" w:hAnsi="Calibri"/>
        </w:rPr>
      </w:pPr>
    </w:p>
    <w:p w14:paraId="24016262" w14:textId="77777777" w:rsidR="00722027" w:rsidRDefault="00722027">
      <w:pPr>
        <w:rPr>
          <w:rFonts w:ascii="Calibri" w:hAnsi="Calibri"/>
        </w:rPr>
      </w:pPr>
    </w:p>
    <w:p w14:paraId="709FD1D8" w14:textId="77777777" w:rsidR="00722027" w:rsidRDefault="00722027">
      <w:pPr>
        <w:rPr>
          <w:rFonts w:ascii="Calibri" w:hAnsi="Calibri"/>
        </w:rPr>
      </w:pPr>
    </w:p>
    <w:p w14:paraId="0E91EBED" w14:textId="77777777" w:rsidR="00722027" w:rsidRDefault="00722027">
      <w:pPr>
        <w:rPr>
          <w:rFonts w:ascii="Calibri" w:hAnsi="Calibri"/>
        </w:rPr>
      </w:pPr>
    </w:p>
    <w:p w14:paraId="25EF5F69" w14:textId="77777777" w:rsidR="00722027" w:rsidRPr="00722027" w:rsidRDefault="00722027">
      <w:pPr>
        <w:rPr>
          <w:rFonts w:ascii="Calibri" w:hAnsi="Calibri"/>
        </w:rPr>
      </w:pPr>
    </w:p>
    <w:sectPr w:rsidR="00722027" w:rsidRPr="0072202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C697E" w14:textId="77777777" w:rsidR="003837A0" w:rsidRDefault="003837A0" w:rsidP="0023759F">
      <w:pPr>
        <w:spacing w:after="0" w:line="240" w:lineRule="auto"/>
      </w:pPr>
      <w:r>
        <w:separator/>
      </w:r>
    </w:p>
  </w:endnote>
  <w:endnote w:type="continuationSeparator" w:id="0">
    <w:p w14:paraId="25F85529" w14:textId="77777777" w:rsidR="003837A0" w:rsidRDefault="003837A0" w:rsidP="0023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60F602C" w14:paraId="3BC025EF" w14:textId="77777777" w:rsidTr="660F602C">
      <w:trPr>
        <w:trHeight w:val="300"/>
      </w:trPr>
      <w:tc>
        <w:tcPr>
          <w:tcW w:w="3020" w:type="dxa"/>
        </w:tcPr>
        <w:p w14:paraId="5F480389" w14:textId="518BBE6A" w:rsidR="660F602C" w:rsidRDefault="660F602C" w:rsidP="660F602C">
          <w:pPr>
            <w:pStyle w:val="Kopfzeile"/>
            <w:ind w:left="-115"/>
          </w:pPr>
        </w:p>
      </w:tc>
      <w:tc>
        <w:tcPr>
          <w:tcW w:w="3020" w:type="dxa"/>
        </w:tcPr>
        <w:p w14:paraId="68F37AC7" w14:textId="39591517" w:rsidR="660F602C" w:rsidRDefault="660F602C" w:rsidP="660F602C">
          <w:pPr>
            <w:pStyle w:val="Kopfzeile"/>
            <w:jc w:val="center"/>
          </w:pPr>
        </w:p>
      </w:tc>
      <w:tc>
        <w:tcPr>
          <w:tcW w:w="3020" w:type="dxa"/>
        </w:tcPr>
        <w:p w14:paraId="7E7FC6FC" w14:textId="5A0CB73A" w:rsidR="660F602C" w:rsidRDefault="660F602C" w:rsidP="660F602C">
          <w:pPr>
            <w:pStyle w:val="Kopfzeile"/>
            <w:ind w:right="-115"/>
            <w:jc w:val="right"/>
          </w:pPr>
        </w:p>
      </w:tc>
    </w:tr>
  </w:tbl>
  <w:p w14:paraId="4B7EB7AD" w14:textId="6742EDD8" w:rsidR="660F602C" w:rsidRDefault="660F602C" w:rsidP="660F60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6A1CE" w14:textId="77777777" w:rsidR="003837A0" w:rsidRDefault="003837A0" w:rsidP="0023759F">
      <w:pPr>
        <w:spacing w:after="0" w:line="240" w:lineRule="auto"/>
      </w:pPr>
      <w:r>
        <w:separator/>
      </w:r>
    </w:p>
  </w:footnote>
  <w:footnote w:type="continuationSeparator" w:id="0">
    <w:p w14:paraId="334E03A9" w14:textId="77777777" w:rsidR="003837A0" w:rsidRDefault="003837A0" w:rsidP="0023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9BA3" w14:textId="5DB633CB" w:rsidR="0023759F" w:rsidRDefault="0023759F" w:rsidP="660F602C">
    <w:pPr>
      <w:pStyle w:val="Kopfzeile"/>
      <w:jc w:val="right"/>
      <w:rPr>
        <w:rFonts w:ascii="Calibri" w:hAnsi="Calibri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C7DBD1" wp14:editId="5929CA8F">
          <wp:simplePos x="0" y="0"/>
          <wp:positionH relativeFrom="column">
            <wp:posOffset>-505460</wp:posOffset>
          </wp:positionH>
          <wp:positionV relativeFrom="paragraph">
            <wp:posOffset>-337820</wp:posOffset>
          </wp:positionV>
          <wp:extent cx="1623771" cy="1042835"/>
          <wp:effectExtent l="0" t="0" r="4445" b="6985"/>
          <wp:wrapSquare wrapText="bothSides"/>
          <wp:docPr id="167248999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89993" name="Grafik 16724899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771" cy="104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507">
      <w:tab/>
    </w:r>
    <w:r w:rsidR="037DE9E9" w:rsidRPr="660F602C">
      <w:rPr>
        <w:rFonts w:ascii="Calibri" w:hAnsi="Calibri"/>
        <w:sz w:val="28"/>
        <w:szCs w:val="28"/>
      </w:rPr>
      <w:t>SAND GmbH &amp; Co. KG</w:t>
    </w:r>
  </w:p>
  <w:p w14:paraId="66CAFCEE" w14:textId="77777777" w:rsidR="00722027" w:rsidRDefault="00722027" w:rsidP="004E0507">
    <w:pPr>
      <w:pStyle w:val="Kopfzeile"/>
      <w:jc w:val="right"/>
      <w:rPr>
        <w:rFonts w:ascii="Calibri" w:hAnsi="Calibri"/>
        <w:sz w:val="28"/>
        <w:szCs w:val="28"/>
      </w:rPr>
    </w:pPr>
  </w:p>
  <w:p w14:paraId="49063A3E" w14:textId="77777777" w:rsidR="00722027" w:rsidRDefault="00722027" w:rsidP="004E0507">
    <w:pPr>
      <w:pStyle w:val="Kopfzeile"/>
      <w:jc w:val="right"/>
      <w:rPr>
        <w:rFonts w:ascii="Calibri" w:hAnsi="Calibri"/>
        <w:sz w:val="28"/>
        <w:szCs w:val="28"/>
      </w:rPr>
    </w:pPr>
  </w:p>
  <w:p w14:paraId="6FEE628F" w14:textId="77777777" w:rsidR="00722027" w:rsidRPr="004E0507" w:rsidRDefault="00722027" w:rsidP="004E0507">
    <w:pPr>
      <w:pStyle w:val="Kopfzeile"/>
      <w:jc w:val="right"/>
      <w:rPr>
        <w:rFonts w:ascii="Calibri" w:hAnsi="Calibr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0E"/>
    <w:rsid w:val="00165F0E"/>
    <w:rsid w:val="0023759F"/>
    <w:rsid w:val="003837A0"/>
    <w:rsid w:val="004E0507"/>
    <w:rsid w:val="00722027"/>
    <w:rsid w:val="00A04102"/>
    <w:rsid w:val="00A77117"/>
    <w:rsid w:val="00B91817"/>
    <w:rsid w:val="00D4185C"/>
    <w:rsid w:val="037DE9E9"/>
    <w:rsid w:val="174E5948"/>
    <w:rsid w:val="4C6D53C5"/>
    <w:rsid w:val="58846468"/>
    <w:rsid w:val="65BE5F39"/>
    <w:rsid w:val="660F602C"/>
    <w:rsid w:val="718F586F"/>
    <w:rsid w:val="785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621D"/>
  <w15:chartTrackingRefBased/>
  <w15:docId w15:val="{31C2994D-117A-C040-9E1A-55670565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65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5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5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5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5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5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5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5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5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5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5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5F0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5F0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5F0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5F0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5F0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5F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65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5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5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5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65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65F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65F0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65F0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5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5F0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65F0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3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759F"/>
  </w:style>
  <w:style w:type="paragraph" w:styleId="Fuzeile">
    <w:name w:val="footer"/>
    <w:basedOn w:val="Standard"/>
    <w:link w:val="FuzeileZchn"/>
    <w:uiPriority w:val="99"/>
    <w:unhideWhenUsed/>
    <w:rsid w:val="0023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759F"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 Lifestylehotel - Juliette Muller</dc:creator>
  <cp:keywords/>
  <dc:description/>
  <cp:lastModifiedBy>SAND Lifestylehotel - Juliette Muller</cp:lastModifiedBy>
  <cp:revision>2</cp:revision>
  <dcterms:created xsi:type="dcterms:W3CDTF">2025-02-05T16:27:00Z</dcterms:created>
  <dcterms:modified xsi:type="dcterms:W3CDTF">2025-02-05T16:27:00Z</dcterms:modified>
</cp:coreProperties>
</file>